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02" w:rsidRPr="00544002" w:rsidRDefault="00544002" w:rsidP="0054400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44002">
        <w:rPr>
          <w:rFonts w:ascii="Times New Roman" w:hAnsi="Times New Roman" w:cs="Times New Roman"/>
          <w:b/>
          <w:caps/>
          <w:sz w:val="28"/>
          <w:szCs w:val="28"/>
        </w:rPr>
        <w:t>Влияние демографических процессов на национальную безопасность Российской Федерации</w:t>
      </w:r>
    </w:p>
    <w:p w:rsidR="003C5AD0" w:rsidRDefault="003C5AD0" w:rsidP="003C5AD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3C5AD0" w:rsidRPr="003203E8" w:rsidRDefault="003C5AD0" w:rsidP="003C5AD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3203E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Оглавление</w:t>
      </w:r>
    </w:p>
    <w:p w:rsidR="003C5AD0" w:rsidRPr="00590ED2" w:rsidRDefault="003C5AD0" w:rsidP="003C5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1. Теоретический аспект организационно-правового регулирования демографических </w:t>
      </w:r>
      <w:r w:rsid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</w:t>
      </w: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Демографические </w:t>
      </w:r>
      <w:r w:rsid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процессы: </w:t>
      </w: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и </w:t>
      </w:r>
      <w:r w:rsidR="00544002"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Организационно-правовая основа регулирования демографических процессов в Российской Федерации.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2. Демографические процессы как фактор</w:t>
      </w:r>
      <w:r w:rsidR="00886082"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национальной безопасности в Российской Федерации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Сущность национальной безопасности в сфере демографических процессов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Оценка демографических процессов в Российской Федерации как фактора обеспечения национальной безопасности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86082"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направления решения демографических проблем в России</w:t>
      </w:r>
    </w:p>
    <w:p w:rsidR="003C5AD0" w:rsidRPr="00886082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3C5AD0" w:rsidRDefault="003C5AD0" w:rsidP="003C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8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</w:t>
      </w:r>
    </w:p>
    <w:p w:rsidR="003C5AD0" w:rsidRPr="00590ED2" w:rsidRDefault="003C5AD0" w:rsidP="000B7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5AD0" w:rsidRPr="00590ED2" w:rsidSect="0070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F"/>
    <w:rsid w:val="000272DE"/>
    <w:rsid w:val="000B7FB0"/>
    <w:rsid w:val="003203E8"/>
    <w:rsid w:val="003C5AD0"/>
    <w:rsid w:val="004850F6"/>
    <w:rsid w:val="00544002"/>
    <w:rsid w:val="00590ED2"/>
    <w:rsid w:val="007018E3"/>
    <w:rsid w:val="0083056A"/>
    <w:rsid w:val="00886082"/>
    <w:rsid w:val="00AA4ECE"/>
    <w:rsid w:val="00CA5476"/>
    <w:rsid w:val="00DE494F"/>
    <w:rsid w:val="00E6003E"/>
    <w:rsid w:val="00F4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67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Кожевин НМ</dc:creator>
  <cp:lastModifiedBy>Домашний</cp:lastModifiedBy>
  <cp:revision>2</cp:revision>
  <dcterms:created xsi:type="dcterms:W3CDTF">2020-02-29T12:26:00Z</dcterms:created>
  <dcterms:modified xsi:type="dcterms:W3CDTF">2020-02-29T12:26:00Z</dcterms:modified>
</cp:coreProperties>
</file>